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467" w:rsidRDefault="00C80806" w:rsidP="007F71F2">
      <w:pPr>
        <w:autoSpaceDE w:val="0"/>
        <w:autoSpaceDN w:val="0"/>
        <w:adjustRightInd w:val="0"/>
        <w:jc w:val="both"/>
      </w:pPr>
      <w:r>
        <w:t xml:space="preserve">In data 12/12/2017 alle ore 15.00 la commissione di gara si è riunita presso la sede legale di </w:t>
      </w:r>
      <w:proofErr w:type="spellStart"/>
      <w:r>
        <w:t>Anpal</w:t>
      </w:r>
      <w:proofErr w:type="spellEnd"/>
      <w:r>
        <w:t xml:space="preserve"> Servizi sita in Roma via </w:t>
      </w:r>
      <w:proofErr w:type="spellStart"/>
      <w:r>
        <w:t>Guidubaldo</w:t>
      </w:r>
      <w:proofErr w:type="spellEnd"/>
      <w:r>
        <w:t xml:space="preserve"> Del Monte 60, in seduta riservata, per l’apertura e la valutazione delle offerte</w:t>
      </w:r>
      <w:r w:rsidR="005B6467">
        <w:t xml:space="preserve"> tecniche. La commissione, considerato</w:t>
      </w:r>
      <w:r>
        <w:t xml:space="preserve"> </w:t>
      </w:r>
      <w:r w:rsidR="005B6467">
        <w:t xml:space="preserve">che in data 11/12/2017 il concorrente Guarriello Tour s.a.s. è stato escluso, procede con l’esame dell’offerta tecnica della Rossi Bus </w:t>
      </w:r>
      <w:proofErr w:type="spellStart"/>
      <w:proofErr w:type="gramStart"/>
      <w:r w:rsidR="005B6467">
        <w:t>s.p.a</w:t>
      </w:r>
      <w:r>
        <w:t>.</w:t>
      </w:r>
      <w:proofErr w:type="spellEnd"/>
      <w:r w:rsidR="005B6467">
        <w:t>.</w:t>
      </w:r>
      <w:proofErr w:type="gramEnd"/>
      <w:r>
        <w:t xml:space="preserve"> </w:t>
      </w:r>
    </w:p>
    <w:p w:rsidR="007F71F2" w:rsidRDefault="00C80806" w:rsidP="007F71F2">
      <w:pPr>
        <w:autoSpaceDE w:val="0"/>
        <w:autoSpaceDN w:val="0"/>
        <w:adjustRightInd w:val="0"/>
        <w:jc w:val="both"/>
      </w:pPr>
      <w:r>
        <w:t>I punteggi espressi sono riportati nella seguente tabella:</w:t>
      </w:r>
    </w:p>
    <w:p w:rsidR="00C80806" w:rsidRPr="00D27EFE" w:rsidRDefault="00C80806" w:rsidP="007F71F2">
      <w:pPr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2877"/>
        <w:gridCol w:w="1252"/>
        <w:gridCol w:w="1243"/>
        <w:gridCol w:w="641"/>
        <w:gridCol w:w="641"/>
        <w:gridCol w:w="737"/>
        <w:gridCol w:w="636"/>
      </w:tblGrid>
      <w:tr w:rsidR="007F71F2" w:rsidRPr="00F77F1A" w:rsidTr="00C7595F">
        <w:tc>
          <w:tcPr>
            <w:tcW w:w="1243" w:type="dxa"/>
            <w:shd w:val="clear" w:color="auto" w:fill="auto"/>
          </w:tcPr>
          <w:p w:rsidR="007F71F2" w:rsidRPr="00922999" w:rsidRDefault="007F71F2" w:rsidP="00DD710E">
            <w:pPr>
              <w:autoSpaceDE w:val="0"/>
              <w:autoSpaceDN w:val="0"/>
              <w:adjustRightInd w:val="0"/>
            </w:pPr>
            <w:r>
              <w:rPr>
                <w:b/>
                <w:sz w:val="28"/>
                <w:szCs w:val="28"/>
              </w:rPr>
              <w:br w:type="page"/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7F71F2" w:rsidRPr="00F77F1A" w:rsidRDefault="007F71F2" w:rsidP="00DD710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77F1A">
              <w:rPr>
                <w:b/>
                <w:bCs/>
              </w:rPr>
              <w:t>CRITERI DI VALUTAZIONE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7F71F2" w:rsidRPr="00F77F1A" w:rsidRDefault="007F71F2" w:rsidP="00DD710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77F1A">
              <w:rPr>
                <w:b/>
                <w:bCs/>
              </w:rPr>
              <w:t>Punteggio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7F71F2" w:rsidRPr="00F77F1A" w:rsidRDefault="007F71F2" w:rsidP="00DD710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77F1A">
              <w:rPr>
                <w:b/>
                <w:bCs/>
              </w:rPr>
              <w:t>Punteggio</w:t>
            </w:r>
          </w:p>
          <w:p w:rsidR="007F71F2" w:rsidRPr="00F77F1A" w:rsidRDefault="007F71F2" w:rsidP="00DD710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F77F1A">
              <w:rPr>
                <w:b/>
                <w:bCs/>
              </w:rPr>
              <w:t>max</w:t>
            </w:r>
            <w:proofErr w:type="spellEnd"/>
          </w:p>
        </w:tc>
        <w:tc>
          <w:tcPr>
            <w:tcW w:w="641" w:type="dxa"/>
          </w:tcPr>
          <w:p w:rsidR="007F71F2" w:rsidRPr="00F77F1A" w:rsidRDefault="007F71F2" w:rsidP="00DD710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</w:t>
            </w:r>
          </w:p>
        </w:tc>
        <w:tc>
          <w:tcPr>
            <w:tcW w:w="641" w:type="dxa"/>
          </w:tcPr>
          <w:p w:rsidR="007F71F2" w:rsidRPr="00F77F1A" w:rsidRDefault="007F71F2" w:rsidP="00DD710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RM</w:t>
            </w:r>
          </w:p>
        </w:tc>
        <w:tc>
          <w:tcPr>
            <w:tcW w:w="737" w:type="dxa"/>
          </w:tcPr>
          <w:p w:rsidR="007F71F2" w:rsidRPr="00F77F1A" w:rsidRDefault="007F71F2" w:rsidP="00DD710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GDE</w:t>
            </w:r>
          </w:p>
        </w:tc>
        <w:tc>
          <w:tcPr>
            <w:tcW w:w="636" w:type="dxa"/>
          </w:tcPr>
          <w:p w:rsidR="007F71F2" w:rsidRPr="00F77F1A" w:rsidRDefault="00C7595F" w:rsidP="00DD710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</w:t>
            </w:r>
          </w:p>
        </w:tc>
      </w:tr>
      <w:tr w:rsidR="007F71F2" w:rsidRPr="00331138" w:rsidTr="00C7595F">
        <w:tc>
          <w:tcPr>
            <w:tcW w:w="1243" w:type="dxa"/>
            <w:shd w:val="clear" w:color="auto" w:fill="auto"/>
          </w:tcPr>
          <w:p w:rsidR="007F71F2" w:rsidRPr="00922999" w:rsidRDefault="007F71F2" w:rsidP="00DD710E">
            <w:pPr>
              <w:autoSpaceDE w:val="0"/>
              <w:autoSpaceDN w:val="0"/>
              <w:adjustRightInd w:val="0"/>
            </w:pPr>
            <w:r>
              <w:t>1)</w:t>
            </w:r>
          </w:p>
        </w:tc>
        <w:tc>
          <w:tcPr>
            <w:tcW w:w="2877" w:type="dxa"/>
            <w:shd w:val="clear" w:color="auto" w:fill="auto"/>
          </w:tcPr>
          <w:p w:rsidR="007F71F2" w:rsidRPr="00F77F1A" w:rsidRDefault="007F71F2" w:rsidP="00DD710E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Caratteristiche metodologiche e organizzative per l’esecuzione del servizio</w:t>
            </w:r>
          </w:p>
        </w:tc>
        <w:tc>
          <w:tcPr>
            <w:tcW w:w="1252" w:type="dxa"/>
            <w:shd w:val="clear" w:color="auto" w:fill="auto"/>
          </w:tcPr>
          <w:p w:rsidR="007F71F2" w:rsidRPr="00F77F1A" w:rsidRDefault="007F71F2" w:rsidP="00DD710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77F1A">
              <w:rPr>
                <w:b/>
                <w:bCs/>
              </w:rPr>
              <w:t>P1</w:t>
            </w:r>
          </w:p>
        </w:tc>
        <w:tc>
          <w:tcPr>
            <w:tcW w:w="1243" w:type="dxa"/>
            <w:shd w:val="clear" w:color="auto" w:fill="auto"/>
          </w:tcPr>
          <w:p w:rsidR="007F71F2" w:rsidRPr="00922999" w:rsidRDefault="007F71F2" w:rsidP="00DD710E">
            <w:r>
              <w:rPr>
                <w:b/>
                <w:bCs/>
              </w:rPr>
              <w:t>18</w:t>
            </w:r>
          </w:p>
        </w:tc>
        <w:tc>
          <w:tcPr>
            <w:tcW w:w="641" w:type="dxa"/>
          </w:tcPr>
          <w:p w:rsidR="007F71F2" w:rsidRDefault="007F71F2" w:rsidP="00DD710E">
            <w:pPr>
              <w:rPr>
                <w:b/>
                <w:bCs/>
              </w:rPr>
            </w:pPr>
          </w:p>
        </w:tc>
        <w:tc>
          <w:tcPr>
            <w:tcW w:w="641" w:type="dxa"/>
          </w:tcPr>
          <w:p w:rsidR="007F71F2" w:rsidRDefault="007F71F2" w:rsidP="00DD710E">
            <w:pPr>
              <w:rPr>
                <w:b/>
                <w:bCs/>
              </w:rPr>
            </w:pPr>
          </w:p>
        </w:tc>
        <w:tc>
          <w:tcPr>
            <w:tcW w:w="737" w:type="dxa"/>
          </w:tcPr>
          <w:p w:rsidR="007F71F2" w:rsidRDefault="007F71F2" w:rsidP="00DD710E">
            <w:pPr>
              <w:rPr>
                <w:b/>
                <w:bCs/>
              </w:rPr>
            </w:pPr>
          </w:p>
        </w:tc>
        <w:tc>
          <w:tcPr>
            <w:tcW w:w="636" w:type="dxa"/>
          </w:tcPr>
          <w:p w:rsidR="007F71F2" w:rsidRPr="00331138" w:rsidRDefault="007F71F2" w:rsidP="00DD710E">
            <w:pPr>
              <w:rPr>
                <w:b/>
                <w:bCs/>
                <w:i/>
              </w:rPr>
            </w:pPr>
          </w:p>
        </w:tc>
      </w:tr>
      <w:tr w:rsidR="007F71F2" w:rsidRPr="00922999" w:rsidTr="00C7595F">
        <w:trPr>
          <w:trHeight w:val="558"/>
        </w:trPr>
        <w:tc>
          <w:tcPr>
            <w:tcW w:w="1243" w:type="dxa"/>
            <w:vMerge w:val="restart"/>
            <w:shd w:val="clear" w:color="auto" w:fill="auto"/>
            <w:vAlign w:val="center"/>
          </w:tcPr>
          <w:p w:rsidR="007F71F2" w:rsidRDefault="007F71F2" w:rsidP="00DD710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77F1A">
              <w:rPr>
                <w:b/>
                <w:bCs/>
              </w:rPr>
              <w:t>SUB-</w:t>
            </w:r>
          </w:p>
          <w:p w:rsidR="007F71F2" w:rsidRPr="00922999" w:rsidRDefault="007F71F2" w:rsidP="00DD710E">
            <w:pPr>
              <w:autoSpaceDE w:val="0"/>
              <w:autoSpaceDN w:val="0"/>
              <w:adjustRightInd w:val="0"/>
              <w:jc w:val="center"/>
            </w:pPr>
            <w:r w:rsidRPr="00F77F1A">
              <w:rPr>
                <w:b/>
                <w:bCs/>
              </w:rPr>
              <w:t>CRITERI</w:t>
            </w:r>
          </w:p>
        </w:tc>
        <w:tc>
          <w:tcPr>
            <w:tcW w:w="2877" w:type="dxa"/>
            <w:shd w:val="clear" w:color="auto" w:fill="auto"/>
          </w:tcPr>
          <w:p w:rsidR="007F71F2" w:rsidRPr="00A92FCE" w:rsidRDefault="007F71F2" w:rsidP="007F71F2">
            <w:pPr>
              <w:numPr>
                <w:ilvl w:val="0"/>
                <w:numId w:val="1"/>
              </w:numPr>
              <w:tabs>
                <w:tab w:val="clear" w:pos="720"/>
                <w:tab w:val="num" w:pos="317"/>
              </w:tabs>
              <w:autoSpaceDE w:val="0"/>
              <w:autoSpaceDN w:val="0"/>
              <w:adjustRightInd w:val="0"/>
              <w:ind w:left="317" w:hanging="284"/>
            </w:pPr>
            <w:r>
              <w:t>Modalità organizzative del servizio e procedure adottate dall’Azienda per la verifica della correttezza, regolarità, tempestività, efficienza, qualità e sicurezza del servizio e per la gestione degli imprevisti, con particolare riferimento al sistema organizzativo adottato per la sostituzione di mezzi e /o autisti e eventuali azioni correttive.</w:t>
            </w:r>
          </w:p>
        </w:tc>
        <w:tc>
          <w:tcPr>
            <w:tcW w:w="1252" w:type="dxa"/>
            <w:shd w:val="clear" w:color="auto" w:fill="auto"/>
          </w:tcPr>
          <w:p w:rsidR="007F71F2" w:rsidRPr="00922999" w:rsidRDefault="007F71F2" w:rsidP="00DD710E">
            <w:pPr>
              <w:autoSpaceDE w:val="0"/>
              <w:autoSpaceDN w:val="0"/>
              <w:adjustRightInd w:val="0"/>
            </w:pPr>
          </w:p>
        </w:tc>
        <w:tc>
          <w:tcPr>
            <w:tcW w:w="1243" w:type="dxa"/>
            <w:shd w:val="clear" w:color="auto" w:fill="auto"/>
          </w:tcPr>
          <w:p w:rsidR="007F71F2" w:rsidRPr="00922999" w:rsidRDefault="007F71F2" w:rsidP="00DD710E">
            <w:pPr>
              <w:autoSpaceDE w:val="0"/>
              <w:autoSpaceDN w:val="0"/>
              <w:adjustRightInd w:val="0"/>
            </w:pPr>
            <w:r>
              <w:t>12</w:t>
            </w:r>
          </w:p>
        </w:tc>
        <w:tc>
          <w:tcPr>
            <w:tcW w:w="641" w:type="dxa"/>
          </w:tcPr>
          <w:p w:rsidR="007F71F2" w:rsidRDefault="00C7595F" w:rsidP="00DD710E">
            <w:pPr>
              <w:autoSpaceDE w:val="0"/>
              <w:autoSpaceDN w:val="0"/>
              <w:adjustRightInd w:val="0"/>
            </w:pPr>
            <w:r>
              <w:t>0,8</w:t>
            </w:r>
          </w:p>
        </w:tc>
        <w:tc>
          <w:tcPr>
            <w:tcW w:w="641" w:type="dxa"/>
          </w:tcPr>
          <w:p w:rsidR="007F71F2" w:rsidRDefault="00C7595F" w:rsidP="00DD710E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737" w:type="dxa"/>
          </w:tcPr>
          <w:p w:rsidR="007F71F2" w:rsidRDefault="00C7595F" w:rsidP="00DD710E">
            <w:pPr>
              <w:autoSpaceDE w:val="0"/>
              <w:autoSpaceDN w:val="0"/>
              <w:adjustRightInd w:val="0"/>
            </w:pPr>
            <w:r>
              <w:t>0,8</w:t>
            </w:r>
          </w:p>
        </w:tc>
        <w:tc>
          <w:tcPr>
            <w:tcW w:w="636" w:type="dxa"/>
          </w:tcPr>
          <w:p w:rsidR="007F71F2" w:rsidRDefault="00C7595F" w:rsidP="00DD710E">
            <w:pPr>
              <w:autoSpaceDE w:val="0"/>
              <w:autoSpaceDN w:val="0"/>
              <w:adjustRightInd w:val="0"/>
            </w:pPr>
            <w:r>
              <w:t>10,4</w:t>
            </w:r>
          </w:p>
        </w:tc>
      </w:tr>
      <w:tr w:rsidR="007F71F2" w:rsidRPr="00922999" w:rsidTr="00C7595F">
        <w:tc>
          <w:tcPr>
            <w:tcW w:w="1243" w:type="dxa"/>
            <w:vMerge/>
            <w:shd w:val="clear" w:color="auto" w:fill="auto"/>
            <w:vAlign w:val="center"/>
          </w:tcPr>
          <w:p w:rsidR="007F71F2" w:rsidRPr="00F77F1A" w:rsidRDefault="007F71F2" w:rsidP="00DD710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877" w:type="dxa"/>
            <w:shd w:val="clear" w:color="auto" w:fill="auto"/>
          </w:tcPr>
          <w:p w:rsidR="007F71F2" w:rsidRPr="00A92FCE" w:rsidRDefault="007F71F2" w:rsidP="007F71F2">
            <w:pPr>
              <w:numPr>
                <w:ilvl w:val="0"/>
                <w:numId w:val="1"/>
              </w:numPr>
              <w:tabs>
                <w:tab w:val="clear" w:pos="720"/>
                <w:tab w:val="num" w:pos="317"/>
              </w:tabs>
              <w:autoSpaceDE w:val="0"/>
              <w:autoSpaceDN w:val="0"/>
              <w:adjustRightInd w:val="0"/>
              <w:ind w:left="317" w:hanging="284"/>
            </w:pPr>
            <w:r>
              <w:t xml:space="preserve">Piano di formazione del personale adottato dall’Azienda </w:t>
            </w:r>
          </w:p>
        </w:tc>
        <w:tc>
          <w:tcPr>
            <w:tcW w:w="1252" w:type="dxa"/>
            <w:shd w:val="clear" w:color="auto" w:fill="auto"/>
          </w:tcPr>
          <w:p w:rsidR="007F71F2" w:rsidRPr="0038285D" w:rsidRDefault="007F71F2" w:rsidP="00DD710E">
            <w:pPr>
              <w:autoSpaceDE w:val="0"/>
              <w:autoSpaceDN w:val="0"/>
              <w:adjustRightInd w:val="0"/>
            </w:pPr>
          </w:p>
        </w:tc>
        <w:tc>
          <w:tcPr>
            <w:tcW w:w="1243" w:type="dxa"/>
            <w:shd w:val="clear" w:color="auto" w:fill="auto"/>
          </w:tcPr>
          <w:p w:rsidR="007F71F2" w:rsidRPr="00922999" w:rsidRDefault="007F71F2" w:rsidP="00DD710E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641" w:type="dxa"/>
          </w:tcPr>
          <w:p w:rsidR="007F71F2" w:rsidRDefault="00C7595F" w:rsidP="00DD710E">
            <w:pPr>
              <w:autoSpaceDE w:val="0"/>
              <w:autoSpaceDN w:val="0"/>
              <w:adjustRightInd w:val="0"/>
            </w:pPr>
            <w:r>
              <w:t>0,7</w:t>
            </w:r>
          </w:p>
        </w:tc>
        <w:tc>
          <w:tcPr>
            <w:tcW w:w="641" w:type="dxa"/>
          </w:tcPr>
          <w:p w:rsidR="007F71F2" w:rsidRDefault="00C7595F" w:rsidP="00DD710E">
            <w:pPr>
              <w:autoSpaceDE w:val="0"/>
              <w:autoSpaceDN w:val="0"/>
              <w:adjustRightInd w:val="0"/>
            </w:pPr>
            <w:r>
              <w:t>0,8</w:t>
            </w:r>
          </w:p>
        </w:tc>
        <w:tc>
          <w:tcPr>
            <w:tcW w:w="737" w:type="dxa"/>
          </w:tcPr>
          <w:p w:rsidR="007F71F2" w:rsidRDefault="00C7595F" w:rsidP="00DD710E">
            <w:pPr>
              <w:autoSpaceDE w:val="0"/>
              <w:autoSpaceDN w:val="0"/>
              <w:adjustRightInd w:val="0"/>
            </w:pPr>
            <w:r>
              <w:t>0,7</w:t>
            </w:r>
          </w:p>
        </w:tc>
        <w:tc>
          <w:tcPr>
            <w:tcW w:w="636" w:type="dxa"/>
          </w:tcPr>
          <w:p w:rsidR="007F71F2" w:rsidRDefault="00C7595F" w:rsidP="00DD710E">
            <w:pPr>
              <w:autoSpaceDE w:val="0"/>
              <w:autoSpaceDN w:val="0"/>
              <w:adjustRightInd w:val="0"/>
            </w:pPr>
            <w:r>
              <w:t>4,4</w:t>
            </w:r>
          </w:p>
        </w:tc>
      </w:tr>
      <w:tr w:rsidR="007F71F2" w:rsidRPr="00922999" w:rsidTr="00C7595F">
        <w:tc>
          <w:tcPr>
            <w:tcW w:w="1243" w:type="dxa"/>
            <w:shd w:val="clear" w:color="auto" w:fill="auto"/>
            <w:vAlign w:val="center"/>
          </w:tcPr>
          <w:p w:rsidR="007F71F2" w:rsidRPr="00922999" w:rsidRDefault="007F71F2" w:rsidP="00DD710E">
            <w:pPr>
              <w:autoSpaceDE w:val="0"/>
              <w:autoSpaceDN w:val="0"/>
              <w:adjustRightInd w:val="0"/>
            </w:pPr>
            <w:r>
              <w:t>2)</w:t>
            </w:r>
          </w:p>
        </w:tc>
        <w:tc>
          <w:tcPr>
            <w:tcW w:w="2877" w:type="dxa"/>
            <w:shd w:val="clear" w:color="auto" w:fill="auto"/>
          </w:tcPr>
          <w:p w:rsidR="007F71F2" w:rsidRPr="00922999" w:rsidRDefault="007F71F2" w:rsidP="00DD710E">
            <w:pPr>
              <w:autoSpaceDE w:val="0"/>
              <w:autoSpaceDN w:val="0"/>
              <w:adjustRightInd w:val="0"/>
            </w:pPr>
            <w:r>
              <w:rPr>
                <w:b/>
              </w:rPr>
              <w:t>Qualità del parco mezzi di trasporto adibiti al servizio di trasporto oggetto di appalto</w:t>
            </w:r>
          </w:p>
        </w:tc>
        <w:tc>
          <w:tcPr>
            <w:tcW w:w="1252" w:type="dxa"/>
            <w:shd w:val="clear" w:color="auto" w:fill="auto"/>
          </w:tcPr>
          <w:p w:rsidR="007F71F2" w:rsidRPr="00F77F1A" w:rsidRDefault="007F71F2" w:rsidP="00DD710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77F1A">
              <w:rPr>
                <w:b/>
                <w:bCs/>
              </w:rPr>
              <w:t>P2</w:t>
            </w:r>
          </w:p>
        </w:tc>
        <w:tc>
          <w:tcPr>
            <w:tcW w:w="1243" w:type="dxa"/>
            <w:shd w:val="clear" w:color="auto" w:fill="auto"/>
          </w:tcPr>
          <w:p w:rsidR="007F71F2" w:rsidRPr="007252E8" w:rsidRDefault="007F71F2" w:rsidP="00DD710E">
            <w:pPr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641" w:type="dxa"/>
          </w:tcPr>
          <w:p w:rsidR="007F71F2" w:rsidRDefault="007F71F2" w:rsidP="00DD710E">
            <w:pPr>
              <w:rPr>
                <w:b/>
              </w:rPr>
            </w:pPr>
          </w:p>
        </w:tc>
        <w:tc>
          <w:tcPr>
            <w:tcW w:w="641" w:type="dxa"/>
          </w:tcPr>
          <w:p w:rsidR="007F71F2" w:rsidRDefault="007F71F2" w:rsidP="00DD710E">
            <w:pPr>
              <w:rPr>
                <w:b/>
              </w:rPr>
            </w:pPr>
          </w:p>
        </w:tc>
        <w:tc>
          <w:tcPr>
            <w:tcW w:w="737" w:type="dxa"/>
          </w:tcPr>
          <w:p w:rsidR="007F71F2" w:rsidRDefault="007F71F2" w:rsidP="00DD710E">
            <w:pPr>
              <w:rPr>
                <w:b/>
              </w:rPr>
            </w:pPr>
          </w:p>
        </w:tc>
        <w:tc>
          <w:tcPr>
            <w:tcW w:w="636" w:type="dxa"/>
          </w:tcPr>
          <w:p w:rsidR="007F71F2" w:rsidRDefault="007F71F2" w:rsidP="00DD710E">
            <w:pPr>
              <w:rPr>
                <w:b/>
              </w:rPr>
            </w:pPr>
          </w:p>
        </w:tc>
      </w:tr>
      <w:tr w:rsidR="007F71F2" w:rsidRPr="00922999" w:rsidTr="00C7595F">
        <w:tc>
          <w:tcPr>
            <w:tcW w:w="1243" w:type="dxa"/>
            <w:vMerge w:val="restart"/>
            <w:shd w:val="clear" w:color="auto" w:fill="auto"/>
            <w:vAlign w:val="center"/>
          </w:tcPr>
          <w:p w:rsidR="007F71F2" w:rsidRPr="00922999" w:rsidRDefault="007F71F2" w:rsidP="00DD710E">
            <w:pPr>
              <w:autoSpaceDE w:val="0"/>
              <w:autoSpaceDN w:val="0"/>
              <w:adjustRightInd w:val="0"/>
              <w:jc w:val="center"/>
            </w:pPr>
            <w:r w:rsidRPr="00F77F1A">
              <w:rPr>
                <w:b/>
                <w:bCs/>
              </w:rPr>
              <w:t>SUB</w:t>
            </w:r>
            <w:r w:rsidRPr="00F77F1A">
              <w:rPr>
                <w:rFonts w:ascii="Arial" w:hAnsi="Arial"/>
                <w:b/>
                <w:bCs/>
              </w:rPr>
              <w:t>-</w:t>
            </w:r>
            <w:r w:rsidRPr="00F77F1A">
              <w:rPr>
                <w:b/>
                <w:bCs/>
              </w:rPr>
              <w:t>CRITERI</w:t>
            </w:r>
          </w:p>
        </w:tc>
        <w:tc>
          <w:tcPr>
            <w:tcW w:w="2877" w:type="dxa"/>
            <w:shd w:val="clear" w:color="auto" w:fill="auto"/>
          </w:tcPr>
          <w:p w:rsidR="007F71F2" w:rsidRPr="00465B8F" w:rsidRDefault="007F71F2" w:rsidP="007F71F2">
            <w:pPr>
              <w:numPr>
                <w:ilvl w:val="0"/>
                <w:numId w:val="2"/>
              </w:numPr>
              <w:tabs>
                <w:tab w:val="clear" w:pos="720"/>
                <w:tab w:val="num" w:pos="316"/>
              </w:tabs>
              <w:autoSpaceDE w:val="0"/>
              <w:autoSpaceDN w:val="0"/>
              <w:adjustRightInd w:val="0"/>
              <w:ind w:left="316" w:hanging="284"/>
              <w:rPr>
                <w:i/>
              </w:rPr>
            </w:pPr>
            <w:r>
              <w:t>Vetustà degli automezzi adibiti al servizio:</w:t>
            </w:r>
          </w:p>
          <w:p w:rsidR="007F71F2" w:rsidRDefault="007F71F2" w:rsidP="00DD710E">
            <w:pPr>
              <w:autoSpaceDE w:val="0"/>
              <w:autoSpaceDN w:val="0"/>
              <w:adjustRightInd w:val="0"/>
              <w:ind w:left="317"/>
            </w:pPr>
            <w:r>
              <w:t>-Anno di prima immatricolazione 2017</w:t>
            </w:r>
          </w:p>
          <w:p w:rsidR="007F71F2" w:rsidRDefault="007F71F2" w:rsidP="00DD710E">
            <w:pPr>
              <w:autoSpaceDE w:val="0"/>
              <w:autoSpaceDN w:val="0"/>
              <w:adjustRightInd w:val="0"/>
              <w:ind w:left="317"/>
            </w:pPr>
            <w:r>
              <w:t>-Anno di prima immatricolazione tra il 2015 e il 2016</w:t>
            </w:r>
          </w:p>
          <w:p w:rsidR="007F71F2" w:rsidRDefault="007F71F2" w:rsidP="00DD710E">
            <w:pPr>
              <w:autoSpaceDE w:val="0"/>
              <w:autoSpaceDN w:val="0"/>
              <w:adjustRightInd w:val="0"/>
              <w:ind w:left="317"/>
            </w:pPr>
            <w:r>
              <w:t>-Anno di prima immatricolazione tra il 2013 ed il 2014</w:t>
            </w:r>
          </w:p>
          <w:p w:rsidR="007F71F2" w:rsidRPr="00465B8F" w:rsidRDefault="007F71F2" w:rsidP="00DD710E">
            <w:pPr>
              <w:autoSpaceDE w:val="0"/>
              <w:autoSpaceDN w:val="0"/>
              <w:adjustRightInd w:val="0"/>
              <w:ind w:left="317"/>
              <w:rPr>
                <w:i/>
              </w:rPr>
            </w:pPr>
            <w:r>
              <w:t>-Anno di prima immatricolazione dal 2011</w:t>
            </w:r>
          </w:p>
          <w:p w:rsidR="007F71F2" w:rsidRPr="004E6A8A" w:rsidRDefault="007F71F2" w:rsidP="00DD710E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252" w:type="dxa"/>
            <w:shd w:val="clear" w:color="auto" w:fill="auto"/>
          </w:tcPr>
          <w:p w:rsidR="007F71F2" w:rsidRPr="00922999" w:rsidRDefault="007F71F2" w:rsidP="00DD710E">
            <w:pPr>
              <w:autoSpaceDE w:val="0"/>
              <w:autoSpaceDN w:val="0"/>
              <w:adjustRightInd w:val="0"/>
            </w:pPr>
          </w:p>
          <w:p w:rsidR="007F71F2" w:rsidRPr="00922999" w:rsidRDefault="007F71F2" w:rsidP="00DD710E">
            <w:pPr>
              <w:autoSpaceDE w:val="0"/>
              <w:autoSpaceDN w:val="0"/>
              <w:adjustRightInd w:val="0"/>
            </w:pPr>
          </w:p>
        </w:tc>
        <w:tc>
          <w:tcPr>
            <w:tcW w:w="1243" w:type="dxa"/>
            <w:shd w:val="clear" w:color="auto" w:fill="auto"/>
          </w:tcPr>
          <w:p w:rsidR="007F71F2" w:rsidRDefault="007F71F2" w:rsidP="00DD710E">
            <w:pPr>
              <w:autoSpaceDE w:val="0"/>
              <w:autoSpaceDN w:val="0"/>
              <w:adjustRightInd w:val="0"/>
            </w:pPr>
          </w:p>
          <w:p w:rsidR="007F71F2" w:rsidRDefault="007F71F2" w:rsidP="00DD710E">
            <w:pPr>
              <w:autoSpaceDE w:val="0"/>
              <w:autoSpaceDN w:val="0"/>
              <w:adjustRightInd w:val="0"/>
            </w:pPr>
            <w:r>
              <w:t>20</w:t>
            </w:r>
          </w:p>
          <w:p w:rsidR="007F71F2" w:rsidRDefault="007F71F2" w:rsidP="00DD710E">
            <w:pPr>
              <w:autoSpaceDE w:val="0"/>
              <w:autoSpaceDN w:val="0"/>
              <w:adjustRightInd w:val="0"/>
            </w:pPr>
          </w:p>
          <w:p w:rsidR="007F71F2" w:rsidRDefault="007F71F2" w:rsidP="00DD710E">
            <w:pPr>
              <w:autoSpaceDE w:val="0"/>
              <w:autoSpaceDN w:val="0"/>
              <w:adjustRightInd w:val="0"/>
            </w:pPr>
            <w:r>
              <w:t>15</w:t>
            </w:r>
          </w:p>
          <w:p w:rsidR="007F71F2" w:rsidRDefault="007F71F2" w:rsidP="00DD710E">
            <w:pPr>
              <w:autoSpaceDE w:val="0"/>
              <w:autoSpaceDN w:val="0"/>
              <w:adjustRightInd w:val="0"/>
            </w:pPr>
          </w:p>
          <w:p w:rsidR="007F71F2" w:rsidRDefault="007F71F2" w:rsidP="00DD710E">
            <w:pPr>
              <w:autoSpaceDE w:val="0"/>
              <w:autoSpaceDN w:val="0"/>
              <w:adjustRightInd w:val="0"/>
            </w:pPr>
            <w:r>
              <w:t>12</w:t>
            </w:r>
          </w:p>
          <w:p w:rsidR="007F71F2" w:rsidRPr="00922999" w:rsidRDefault="007F71F2" w:rsidP="00DD710E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641" w:type="dxa"/>
          </w:tcPr>
          <w:p w:rsidR="007F71F2" w:rsidRDefault="007F71F2" w:rsidP="00DD710E">
            <w:pPr>
              <w:autoSpaceDE w:val="0"/>
              <w:autoSpaceDN w:val="0"/>
              <w:adjustRightInd w:val="0"/>
            </w:pPr>
          </w:p>
        </w:tc>
        <w:tc>
          <w:tcPr>
            <w:tcW w:w="641" w:type="dxa"/>
          </w:tcPr>
          <w:p w:rsidR="007F71F2" w:rsidRDefault="007F71F2" w:rsidP="00DD710E">
            <w:pPr>
              <w:autoSpaceDE w:val="0"/>
              <w:autoSpaceDN w:val="0"/>
              <w:adjustRightInd w:val="0"/>
            </w:pPr>
          </w:p>
        </w:tc>
        <w:tc>
          <w:tcPr>
            <w:tcW w:w="737" w:type="dxa"/>
          </w:tcPr>
          <w:p w:rsidR="007F71F2" w:rsidRDefault="007F71F2" w:rsidP="00DD710E">
            <w:pPr>
              <w:autoSpaceDE w:val="0"/>
              <w:autoSpaceDN w:val="0"/>
              <w:adjustRightInd w:val="0"/>
            </w:pPr>
          </w:p>
        </w:tc>
        <w:tc>
          <w:tcPr>
            <w:tcW w:w="636" w:type="dxa"/>
          </w:tcPr>
          <w:p w:rsidR="007F71F2" w:rsidRDefault="00C7595F" w:rsidP="00DD710E">
            <w:pPr>
              <w:autoSpaceDE w:val="0"/>
              <w:autoSpaceDN w:val="0"/>
              <w:adjustRightInd w:val="0"/>
            </w:pPr>
            <w:r>
              <w:t>15</w:t>
            </w:r>
          </w:p>
        </w:tc>
      </w:tr>
      <w:tr w:rsidR="007F71F2" w:rsidRPr="00922999" w:rsidTr="00C7595F">
        <w:tc>
          <w:tcPr>
            <w:tcW w:w="1243" w:type="dxa"/>
            <w:vMerge/>
            <w:shd w:val="clear" w:color="auto" w:fill="auto"/>
            <w:vAlign w:val="center"/>
          </w:tcPr>
          <w:p w:rsidR="007F71F2" w:rsidRPr="00F77F1A" w:rsidRDefault="007F71F2" w:rsidP="00DD710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877" w:type="dxa"/>
            <w:shd w:val="clear" w:color="auto" w:fill="auto"/>
          </w:tcPr>
          <w:p w:rsidR="007F71F2" w:rsidRPr="000E6A9B" w:rsidRDefault="007F71F2" w:rsidP="007F71F2">
            <w:pPr>
              <w:numPr>
                <w:ilvl w:val="0"/>
                <w:numId w:val="2"/>
              </w:numPr>
              <w:tabs>
                <w:tab w:val="clear" w:pos="720"/>
                <w:tab w:val="num" w:pos="316"/>
              </w:tabs>
              <w:autoSpaceDE w:val="0"/>
              <w:autoSpaceDN w:val="0"/>
              <w:adjustRightInd w:val="0"/>
              <w:ind w:left="317" w:hanging="284"/>
            </w:pPr>
            <w:r w:rsidRPr="000E6A9B">
              <w:t xml:space="preserve">Piano </w:t>
            </w:r>
            <w:r>
              <w:t xml:space="preserve">di manutenzione ordinaria e straordinaria degli automezzi impiegati nel servizio comprensivo degli </w:t>
            </w:r>
            <w:r>
              <w:lastRenderedPageBreak/>
              <w:t xml:space="preserve">automezzi eventualmente destinati alle sostituzioni, </w:t>
            </w:r>
          </w:p>
        </w:tc>
        <w:tc>
          <w:tcPr>
            <w:tcW w:w="1252" w:type="dxa"/>
            <w:shd w:val="clear" w:color="auto" w:fill="auto"/>
          </w:tcPr>
          <w:p w:rsidR="007F71F2" w:rsidRPr="00922999" w:rsidRDefault="007F71F2" w:rsidP="00DD710E">
            <w:pPr>
              <w:autoSpaceDE w:val="0"/>
              <w:autoSpaceDN w:val="0"/>
              <w:adjustRightInd w:val="0"/>
            </w:pPr>
          </w:p>
        </w:tc>
        <w:tc>
          <w:tcPr>
            <w:tcW w:w="1243" w:type="dxa"/>
            <w:shd w:val="clear" w:color="auto" w:fill="auto"/>
          </w:tcPr>
          <w:p w:rsidR="007F71F2" w:rsidRDefault="007F71F2" w:rsidP="00DD710E">
            <w:pPr>
              <w:autoSpaceDE w:val="0"/>
              <w:autoSpaceDN w:val="0"/>
              <w:adjustRightInd w:val="0"/>
            </w:pPr>
            <w:r>
              <w:t>15</w:t>
            </w:r>
          </w:p>
        </w:tc>
        <w:tc>
          <w:tcPr>
            <w:tcW w:w="641" w:type="dxa"/>
          </w:tcPr>
          <w:p w:rsidR="007F71F2" w:rsidRDefault="00C7595F" w:rsidP="00DD710E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641" w:type="dxa"/>
          </w:tcPr>
          <w:p w:rsidR="007F71F2" w:rsidRDefault="00C7595F" w:rsidP="00DD710E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737" w:type="dxa"/>
          </w:tcPr>
          <w:p w:rsidR="007F71F2" w:rsidRDefault="00C7595F" w:rsidP="00DD710E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636" w:type="dxa"/>
          </w:tcPr>
          <w:p w:rsidR="007F71F2" w:rsidRDefault="00C7595F" w:rsidP="00DD710E">
            <w:pPr>
              <w:autoSpaceDE w:val="0"/>
              <w:autoSpaceDN w:val="0"/>
              <w:adjustRightInd w:val="0"/>
            </w:pPr>
            <w:r>
              <w:t>15</w:t>
            </w:r>
          </w:p>
        </w:tc>
      </w:tr>
      <w:tr w:rsidR="00C7595F" w:rsidRPr="00922999" w:rsidTr="00C7595F">
        <w:tc>
          <w:tcPr>
            <w:tcW w:w="1243" w:type="dxa"/>
            <w:vMerge/>
            <w:shd w:val="clear" w:color="auto" w:fill="auto"/>
            <w:vAlign w:val="center"/>
          </w:tcPr>
          <w:p w:rsidR="00C7595F" w:rsidRPr="00F77F1A" w:rsidRDefault="00C7595F" w:rsidP="00C7595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877" w:type="dxa"/>
            <w:shd w:val="clear" w:color="auto" w:fill="auto"/>
          </w:tcPr>
          <w:p w:rsidR="00C7595F" w:rsidRPr="000E6A9B" w:rsidRDefault="00C7595F" w:rsidP="00C7595F">
            <w:pPr>
              <w:numPr>
                <w:ilvl w:val="0"/>
                <w:numId w:val="2"/>
              </w:numPr>
              <w:tabs>
                <w:tab w:val="clear" w:pos="720"/>
                <w:tab w:val="num" w:pos="316"/>
              </w:tabs>
              <w:autoSpaceDE w:val="0"/>
              <w:autoSpaceDN w:val="0"/>
              <w:adjustRightInd w:val="0"/>
              <w:ind w:left="317" w:hanging="284"/>
            </w:pPr>
            <w:r w:rsidRPr="000E6A9B">
              <w:t xml:space="preserve">Piano </w:t>
            </w:r>
            <w:r>
              <w:t>delle tempistiche di pulizia e disinfezione periodica degli automezzi impiegati</w:t>
            </w:r>
          </w:p>
        </w:tc>
        <w:tc>
          <w:tcPr>
            <w:tcW w:w="1252" w:type="dxa"/>
            <w:shd w:val="clear" w:color="auto" w:fill="auto"/>
          </w:tcPr>
          <w:p w:rsidR="00C7595F" w:rsidRPr="00922999" w:rsidRDefault="00C7595F" w:rsidP="00C7595F">
            <w:pPr>
              <w:autoSpaceDE w:val="0"/>
              <w:autoSpaceDN w:val="0"/>
              <w:adjustRightInd w:val="0"/>
            </w:pPr>
          </w:p>
        </w:tc>
        <w:tc>
          <w:tcPr>
            <w:tcW w:w="1243" w:type="dxa"/>
            <w:shd w:val="clear" w:color="auto" w:fill="auto"/>
          </w:tcPr>
          <w:p w:rsidR="00C7595F" w:rsidRPr="00922999" w:rsidRDefault="00C7595F" w:rsidP="00C7595F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641" w:type="dxa"/>
          </w:tcPr>
          <w:p w:rsidR="00C7595F" w:rsidRPr="00F81B59" w:rsidRDefault="00C7595F" w:rsidP="00C7595F">
            <w:r w:rsidRPr="00F81B59">
              <w:t>1</w:t>
            </w:r>
          </w:p>
        </w:tc>
        <w:tc>
          <w:tcPr>
            <w:tcW w:w="641" w:type="dxa"/>
          </w:tcPr>
          <w:p w:rsidR="00C7595F" w:rsidRPr="00F81B59" w:rsidRDefault="00C7595F" w:rsidP="00C7595F">
            <w:r w:rsidRPr="00F81B59">
              <w:t>1</w:t>
            </w:r>
          </w:p>
        </w:tc>
        <w:tc>
          <w:tcPr>
            <w:tcW w:w="737" w:type="dxa"/>
          </w:tcPr>
          <w:p w:rsidR="00C7595F" w:rsidRPr="00F81B59" w:rsidRDefault="00C7595F" w:rsidP="00C7595F">
            <w:r w:rsidRPr="00F81B59">
              <w:t>1</w:t>
            </w:r>
          </w:p>
        </w:tc>
        <w:tc>
          <w:tcPr>
            <w:tcW w:w="636" w:type="dxa"/>
          </w:tcPr>
          <w:p w:rsidR="00C7595F" w:rsidRDefault="00C7595F" w:rsidP="00C7595F">
            <w:r w:rsidRPr="00F81B59">
              <w:t>5</w:t>
            </w:r>
          </w:p>
        </w:tc>
      </w:tr>
      <w:tr w:rsidR="007F71F2" w:rsidRPr="008750CB" w:rsidTr="00C7595F">
        <w:tc>
          <w:tcPr>
            <w:tcW w:w="1243" w:type="dxa"/>
            <w:shd w:val="clear" w:color="auto" w:fill="auto"/>
            <w:vAlign w:val="center"/>
          </w:tcPr>
          <w:p w:rsidR="007F71F2" w:rsidRPr="004A09C5" w:rsidRDefault="007F71F2" w:rsidP="00DD710E">
            <w:pPr>
              <w:autoSpaceDE w:val="0"/>
              <w:autoSpaceDN w:val="0"/>
              <w:adjustRightInd w:val="0"/>
              <w:rPr>
                <w:bCs/>
              </w:rPr>
            </w:pPr>
            <w:r w:rsidRPr="004A09C5">
              <w:rPr>
                <w:bCs/>
              </w:rPr>
              <w:t>3)</w:t>
            </w:r>
          </w:p>
        </w:tc>
        <w:tc>
          <w:tcPr>
            <w:tcW w:w="2877" w:type="dxa"/>
            <w:shd w:val="clear" w:color="auto" w:fill="auto"/>
          </w:tcPr>
          <w:p w:rsidR="007F71F2" w:rsidRPr="00A92FCE" w:rsidRDefault="007F71F2" w:rsidP="00DD710E">
            <w:pPr>
              <w:autoSpaceDE w:val="0"/>
              <w:autoSpaceDN w:val="0"/>
              <w:adjustRightInd w:val="0"/>
            </w:pPr>
            <w:r>
              <w:rPr>
                <w:b/>
              </w:rPr>
              <w:t>Esperienza nel settore  da parte del personale adibito al servizio oggetto di appalto</w:t>
            </w:r>
          </w:p>
        </w:tc>
        <w:tc>
          <w:tcPr>
            <w:tcW w:w="1252" w:type="dxa"/>
            <w:shd w:val="clear" w:color="auto" w:fill="auto"/>
          </w:tcPr>
          <w:p w:rsidR="007F71F2" w:rsidRPr="00DE5571" w:rsidRDefault="007F71F2" w:rsidP="00DD710E">
            <w:pPr>
              <w:autoSpaceDE w:val="0"/>
              <w:autoSpaceDN w:val="0"/>
              <w:adjustRightInd w:val="0"/>
              <w:rPr>
                <w:b/>
              </w:rPr>
            </w:pPr>
            <w:r w:rsidRPr="00DE5571">
              <w:rPr>
                <w:b/>
              </w:rPr>
              <w:t>P3</w:t>
            </w:r>
          </w:p>
        </w:tc>
        <w:tc>
          <w:tcPr>
            <w:tcW w:w="1243" w:type="dxa"/>
            <w:shd w:val="clear" w:color="auto" w:fill="auto"/>
          </w:tcPr>
          <w:p w:rsidR="007F71F2" w:rsidRDefault="007F71F2" w:rsidP="00DD710E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12</w:t>
            </w:r>
          </w:p>
          <w:p w:rsidR="007F71F2" w:rsidRPr="008750CB" w:rsidRDefault="007F71F2" w:rsidP="00DD710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641" w:type="dxa"/>
          </w:tcPr>
          <w:p w:rsidR="007F71F2" w:rsidRDefault="007F71F2" w:rsidP="00DD710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641" w:type="dxa"/>
          </w:tcPr>
          <w:p w:rsidR="007F71F2" w:rsidRDefault="007F71F2" w:rsidP="00DD710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37" w:type="dxa"/>
          </w:tcPr>
          <w:p w:rsidR="007F71F2" w:rsidRDefault="007F71F2" w:rsidP="00DD710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636" w:type="dxa"/>
          </w:tcPr>
          <w:p w:rsidR="007F71F2" w:rsidRDefault="007F71F2" w:rsidP="00DD710E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7F71F2" w:rsidRPr="00922999" w:rsidTr="00C7595F">
        <w:tc>
          <w:tcPr>
            <w:tcW w:w="1243" w:type="dxa"/>
            <w:shd w:val="clear" w:color="auto" w:fill="auto"/>
            <w:vAlign w:val="center"/>
          </w:tcPr>
          <w:p w:rsidR="007F71F2" w:rsidRPr="00F77F1A" w:rsidRDefault="007F71F2" w:rsidP="00DD710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77F1A">
              <w:rPr>
                <w:b/>
                <w:bCs/>
              </w:rPr>
              <w:t>SUB</w:t>
            </w:r>
            <w:r w:rsidRPr="00F77F1A">
              <w:rPr>
                <w:rFonts w:ascii="Arial" w:hAnsi="Arial"/>
                <w:b/>
                <w:bCs/>
              </w:rPr>
              <w:t>-</w:t>
            </w:r>
            <w:r w:rsidRPr="00F77F1A">
              <w:rPr>
                <w:b/>
                <w:bCs/>
              </w:rPr>
              <w:t>CRITERI</w:t>
            </w:r>
          </w:p>
        </w:tc>
        <w:tc>
          <w:tcPr>
            <w:tcW w:w="2877" w:type="dxa"/>
            <w:shd w:val="clear" w:color="auto" w:fill="auto"/>
          </w:tcPr>
          <w:p w:rsidR="007F71F2" w:rsidRDefault="007F71F2" w:rsidP="007F71F2">
            <w:pPr>
              <w:numPr>
                <w:ilvl w:val="0"/>
                <w:numId w:val="3"/>
              </w:numPr>
              <w:tabs>
                <w:tab w:val="clear" w:pos="720"/>
                <w:tab w:val="num" w:pos="316"/>
              </w:tabs>
              <w:autoSpaceDE w:val="0"/>
              <w:autoSpaceDN w:val="0"/>
              <w:adjustRightInd w:val="0"/>
              <w:ind w:hanging="688"/>
            </w:pPr>
            <w:r>
              <w:t>Autista con almeno 8 anni di esperienza</w:t>
            </w:r>
          </w:p>
          <w:p w:rsidR="007F71F2" w:rsidRDefault="007F71F2" w:rsidP="007F71F2">
            <w:pPr>
              <w:numPr>
                <w:ilvl w:val="0"/>
                <w:numId w:val="3"/>
              </w:numPr>
              <w:tabs>
                <w:tab w:val="clear" w:pos="720"/>
                <w:tab w:val="num" w:pos="316"/>
              </w:tabs>
              <w:autoSpaceDE w:val="0"/>
              <w:autoSpaceDN w:val="0"/>
              <w:adjustRightInd w:val="0"/>
              <w:ind w:hanging="688"/>
            </w:pPr>
            <w:r>
              <w:t xml:space="preserve">Autista con almeno 5 anni di esperienza </w:t>
            </w:r>
          </w:p>
          <w:p w:rsidR="007F71F2" w:rsidRDefault="007F71F2" w:rsidP="007F71F2">
            <w:pPr>
              <w:numPr>
                <w:ilvl w:val="0"/>
                <w:numId w:val="3"/>
              </w:numPr>
              <w:tabs>
                <w:tab w:val="clear" w:pos="720"/>
                <w:tab w:val="num" w:pos="316"/>
              </w:tabs>
              <w:autoSpaceDE w:val="0"/>
              <w:autoSpaceDN w:val="0"/>
              <w:adjustRightInd w:val="0"/>
              <w:ind w:hanging="688"/>
            </w:pPr>
            <w:r>
              <w:t xml:space="preserve">Autista con almeno 3 anni di esperienza </w:t>
            </w:r>
          </w:p>
          <w:p w:rsidR="007F71F2" w:rsidRPr="00DE5571" w:rsidRDefault="007F71F2" w:rsidP="007F71F2">
            <w:pPr>
              <w:numPr>
                <w:ilvl w:val="0"/>
                <w:numId w:val="3"/>
              </w:numPr>
              <w:tabs>
                <w:tab w:val="clear" w:pos="720"/>
                <w:tab w:val="num" w:pos="316"/>
              </w:tabs>
              <w:autoSpaceDE w:val="0"/>
              <w:autoSpaceDN w:val="0"/>
              <w:adjustRightInd w:val="0"/>
              <w:ind w:hanging="688"/>
            </w:pPr>
            <w:r>
              <w:t>Autista con meno di 3 anni di esperienza</w:t>
            </w:r>
          </w:p>
        </w:tc>
        <w:tc>
          <w:tcPr>
            <w:tcW w:w="1252" w:type="dxa"/>
            <w:shd w:val="clear" w:color="auto" w:fill="auto"/>
          </w:tcPr>
          <w:p w:rsidR="007F71F2" w:rsidRPr="00922999" w:rsidRDefault="007F71F2" w:rsidP="00DD710E">
            <w:pPr>
              <w:autoSpaceDE w:val="0"/>
              <w:autoSpaceDN w:val="0"/>
              <w:adjustRightInd w:val="0"/>
            </w:pPr>
          </w:p>
        </w:tc>
        <w:tc>
          <w:tcPr>
            <w:tcW w:w="1243" w:type="dxa"/>
            <w:shd w:val="clear" w:color="auto" w:fill="auto"/>
          </w:tcPr>
          <w:p w:rsidR="007F71F2" w:rsidRDefault="007F71F2" w:rsidP="00DD710E">
            <w:pPr>
              <w:autoSpaceDE w:val="0"/>
              <w:autoSpaceDN w:val="0"/>
              <w:adjustRightInd w:val="0"/>
            </w:pPr>
            <w:r>
              <w:t>12</w:t>
            </w:r>
          </w:p>
          <w:p w:rsidR="007F71F2" w:rsidRDefault="007F71F2" w:rsidP="00DD710E">
            <w:pPr>
              <w:autoSpaceDE w:val="0"/>
              <w:autoSpaceDN w:val="0"/>
              <w:adjustRightInd w:val="0"/>
            </w:pPr>
            <w:r>
              <w:t xml:space="preserve">  8</w:t>
            </w:r>
          </w:p>
          <w:p w:rsidR="007F71F2" w:rsidRDefault="007F71F2" w:rsidP="00DD710E">
            <w:pPr>
              <w:autoSpaceDE w:val="0"/>
              <w:autoSpaceDN w:val="0"/>
              <w:adjustRightInd w:val="0"/>
            </w:pPr>
            <w:r>
              <w:t xml:space="preserve">  6</w:t>
            </w:r>
          </w:p>
          <w:p w:rsidR="007F71F2" w:rsidRPr="00922999" w:rsidRDefault="007F71F2" w:rsidP="00DD710E">
            <w:pPr>
              <w:autoSpaceDE w:val="0"/>
              <w:autoSpaceDN w:val="0"/>
              <w:adjustRightInd w:val="0"/>
            </w:pPr>
            <w:r>
              <w:t xml:space="preserve">  3</w:t>
            </w:r>
          </w:p>
        </w:tc>
        <w:tc>
          <w:tcPr>
            <w:tcW w:w="641" w:type="dxa"/>
          </w:tcPr>
          <w:p w:rsidR="007F71F2" w:rsidRDefault="007F71F2" w:rsidP="00DD710E">
            <w:pPr>
              <w:autoSpaceDE w:val="0"/>
              <w:autoSpaceDN w:val="0"/>
              <w:adjustRightInd w:val="0"/>
            </w:pPr>
          </w:p>
        </w:tc>
        <w:tc>
          <w:tcPr>
            <w:tcW w:w="641" w:type="dxa"/>
          </w:tcPr>
          <w:p w:rsidR="007F71F2" w:rsidRDefault="007F71F2" w:rsidP="00DD710E">
            <w:pPr>
              <w:autoSpaceDE w:val="0"/>
              <w:autoSpaceDN w:val="0"/>
              <w:adjustRightInd w:val="0"/>
            </w:pPr>
          </w:p>
        </w:tc>
        <w:tc>
          <w:tcPr>
            <w:tcW w:w="737" w:type="dxa"/>
          </w:tcPr>
          <w:p w:rsidR="007F71F2" w:rsidRDefault="007F71F2" w:rsidP="00DD710E">
            <w:pPr>
              <w:autoSpaceDE w:val="0"/>
              <w:autoSpaceDN w:val="0"/>
              <w:adjustRightInd w:val="0"/>
            </w:pPr>
          </w:p>
        </w:tc>
        <w:tc>
          <w:tcPr>
            <w:tcW w:w="636" w:type="dxa"/>
          </w:tcPr>
          <w:p w:rsidR="007F71F2" w:rsidRDefault="00C7595F" w:rsidP="00DD710E">
            <w:pPr>
              <w:autoSpaceDE w:val="0"/>
              <w:autoSpaceDN w:val="0"/>
              <w:adjustRightInd w:val="0"/>
            </w:pPr>
            <w:r>
              <w:t>12</w:t>
            </w:r>
          </w:p>
        </w:tc>
      </w:tr>
      <w:tr w:rsidR="00922BF8" w:rsidRPr="00922999" w:rsidTr="00C7595F">
        <w:tc>
          <w:tcPr>
            <w:tcW w:w="1243" w:type="dxa"/>
            <w:shd w:val="clear" w:color="auto" w:fill="auto"/>
            <w:vAlign w:val="center"/>
          </w:tcPr>
          <w:p w:rsidR="00922BF8" w:rsidRPr="00F77F1A" w:rsidRDefault="00922BF8" w:rsidP="00DD710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877" w:type="dxa"/>
            <w:shd w:val="clear" w:color="auto" w:fill="auto"/>
          </w:tcPr>
          <w:p w:rsidR="00922BF8" w:rsidRDefault="00922BF8" w:rsidP="00922BF8">
            <w:pPr>
              <w:autoSpaceDE w:val="0"/>
              <w:autoSpaceDN w:val="0"/>
              <w:adjustRightInd w:val="0"/>
              <w:ind w:left="720"/>
            </w:pPr>
          </w:p>
        </w:tc>
        <w:tc>
          <w:tcPr>
            <w:tcW w:w="1252" w:type="dxa"/>
            <w:shd w:val="clear" w:color="auto" w:fill="auto"/>
          </w:tcPr>
          <w:p w:rsidR="00922BF8" w:rsidRPr="00922999" w:rsidRDefault="00922BF8" w:rsidP="00DD710E">
            <w:pPr>
              <w:autoSpaceDE w:val="0"/>
              <w:autoSpaceDN w:val="0"/>
              <w:adjustRightInd w:val="0"/>
            </w:pPr>
          </w:p>
        </w:tc>
        <w:tc>
          <w:tcPr>
            <w:tcW w:w="1243" w:type="dxa"/>
            <w:shd w:val="clear" w:color="auto" w:fill="auto"/>
          </w:tcPr>
          <w:p w:rsidR="00922BF8" w:rsidRDefault="00922BF8" w:rsidP="00DD710E">
            <w:pPr>
              <w:autoSpaceDE w:val="0"/>
              <w:autoSpaceDN w:val="0"/>
              <w:adjustRightInd w:val="0"/>
            </w:pPr>
          </w:p>
        </w:tc>
        <w:tc>
          <w:tcPr>
            <w:tcW w:w="641" w:type="dxa"/>
          </w:tcPr>
          <w:p w:rsidR="00922BF8" w:rsidRDefault="00922BF8" w:rsidP="00DD710E">
            <w:pPr>
              <w:autoSpaceDE w:val="0"/>
              <w:autoSpaceDN w:val="0"/>
              <w:adjustRightInd w:val="0"/>
            </w:pPr>
          </w:p>
        </w:tc>
        <w:tc>
          <w:tcPr>
            <w:tcW w:w="641" w:type="dxa"/>
          </w:tcPr>
          <w:p w:rsidR="00922BF8" w:rsidRDefault="00922BF8" w:rsidP="00DD710E">
            <w:pPr>
              <w:autoSpaceDE w:val="0"/>
              <w:autoSpaceDN w:val="0"/>
              <w:adjustRightInd w:val="0"/>
            </w:pPr>
          </w:p>
        </w:tc>
        <w:tc>
          <w:tcPr>
            <w:tcW w:w="737" w:type="dxa"/>
          </w:tcPr>
          <w:p w:rsidR="00922BF8" w:rsidRDefault="00922BF8" w:rsidP="00DD710E">
            <w:pPr>
              <w:autoSpaceDE w:val="0"/>
              <w:autoSpaceDN w:val="0"/>
              <w:adjustRightInd w:val="0"/>
            </w:pPr>
          </w:p>
        </w:tc>
        <w:tc>
          <w:tcPr>
            <w:tcW w:w="636" w:type="dxa"/>
          </w:tcPr>
          <w:p w:rsidR="00922BF8" w:rsidRDefault="00922BF8" w:rsidP="00DD710E">
            <w:pPr>
              <w:autoSpaceDE w:val="0"/>
              <w:autoSpaceDN w:val="0"/>
              <w:adjustRightInd w:val="0"/>
            </w:pPr>
            <w:r>
              <w:t>61,8</w:t>
            </w:r>
          </w:p>
        </w:tc>
      </w:tr>
    </w:tbl>
    <w:p w:rsidR="007F71F2" w:rsidRPr="00D27EFE" w:rsidRDefault="007F71F2" w:rsidP="007F71F2">
      <w:pPr>
        <w:autoSpaceDE w:val="0"/>
        <w:autoSpaceDN w:val="0"/>
        <w:adjustRightInd w:val="0"/>
        <w:rPr>
          <w:rFonts w:ascii="TrebuchetMS" w:eastAsia="TrebuchetMS" w:cs="TrebuchetMS"/>
          <w:sz w:val="20"/>
          <w:szCs w:val="20"/>
        </w:rPr>
      </w:pPr>
    </w:p>
    <w:p w:rsidR="00C80806" w:rsidRPr="00C80806" w:rsidRDefault="00C80806">
      <w:r w:rsidRPr="00C80806">
        <w:t>Alle ore 16.26 la seduta è chiusa.</w:t>
      </w:r>
    </w:p>
    <w:p w:rsidR="00C80806" w:rsidRDefault="00C80806">
      <w:pPr>
        <w:rPr>
          <w:rFonts w:ascii="TrebuchetMS" w:eastAsia="TrebuchetMS" w:cs="TrebuchetMS"/>
          <w:sz w:val="20"/>
          <w:szCs w:val="20"/>
        </w:rPr>
      </w:pPr>
    </w:p>
    <w:p w:rsidR="00C80806" w:rsidRPr="00C80806" w:rsidRDefault="00C80806">
      <w:r w:rsidRPr="00C80806">
        <w:t>Ing. Marco Antonelli – Presidente</w:t>
      </w:r>
    </w:p>
    <w:p w:rsidR="00063584" w:rsidRDefault="00063584"/>
    <w:p w:rsidR="00C80806" w:rsidRPr="00C80806" w:rsidRDefault="00C80806">
      <w:r w:rsidRPr="00C80806">
        <w:t>Avv. Roberto Musella-Componente</w:t>
      </w:r>
    </w:p>
    <w:p w:rsidR="00063584" w:rsidRDefault="00063584"/>
    <w:p w:rsidR="002D0F35" w:rsidRPr="00C80806" w:rsidRDefault="00C80806">
      <w:bookmarkStart w:id="0" w:name="_GoBack"/>
      <w:bookmarkEnd w:id="0"/>
      <w:r w:rsidRPr="00C80806">
        <w:t xml:space="preserve">Dott. Giuseppa D’Elia </w:t>
      </w:r>
    </w:p>
    <w:p w:rsidR="00C80806" w:rsidRPr="00C80806" w:rsidRDefault="00C80806"/>
    <w:p w:rsidR="00C80806" w:rsidRDefault="00C80806"/>
    <w:sectPr w:rsidR="00C808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A48D9"/>
    <w:multiLevelType w:val="hybridMultilevel"/>
    <w:tmpl w:val="C3FC45BA"/>
    <w:lvl w:ilvl="0" w:tplc="DA44F5A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731DE2"/>
    <w:multiLevelType w:val="hybridMultilevel"/>
    <w:tmpl w:val="C3FC45BA"/>
    <w:lvl w:ilvl="0" w:tplc="DA44F5A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5E6F99"/>
    <w:multiLevelType w:val="hybridMultilevel"/>
    <w:tmpl w:val="C3FC45BA"/>
    <w:lvl w:ilvl="0" w:tplc="DA44F5A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5CF"/>
    <w:rsid w:val="00063584"/>
    <w:rsid w:val="002D0F35"/>
    <w:rsid w:val="00331138"/>
    <w:rsid w:val="005B6467"/>
    <w:rsid w:val="007F71F2"/>
    <w:rsid w:val="00922BF8"/>
    <w:rsid w:val="00B14281"/>
    <w:rsid w:val="00B955CF"/>
    <w:rsid w:val="00C7595F"/>
    <w:rsid w:val="00C80806"/>
    <w:rsid w:val="00E914ED"/>
    <w:rsid w:val="00EE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6483B"/>
  <w15:chartTrackingRefBased/>
  <w15:docId w15:val="{D12222FA-C142-487D-99E8-572E48E08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7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080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0806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Campopiano</dc:creator>
  <cp:keywords/>
  <dc:description/>
  <cp:lastModifiedBy>Cristina Campopiano</cp:lastModifiedBy>
  <cp:revision>9</cp:revision>
  <cp:lastPrinted>2017-12-12T15:12:00Z</cp:lastPrinted>
  <dcterms:created xsi:type="dcterms:W3CDTF">2017-12-12T14:08:00Z</dcterms:created>
  <dcterms:modified xsi:type="dcterms:W3CDTF">2017-12-12T15:44:00Z</dcterms:modified>
</cp:coreProperties>
</file>